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7E6" w:rsidRDefault="00CD57E6" w:rsidP="00994757">
      <w:pPr>
        <w:spacing w:after="0" w:line="240" w:lineRule="auto"/>
        <w:jc w:val="center"/>
        <w:rPr>
          <w:rFonts w:ascii="Calibri" w:eastAsia="Times New Roman" w:hAnsi="Calibri" w:cs="Calibri"/>
          <w:b/>
          <w:color w:val="C00000"/>
          <w:sz w:val="32"/>
          <w:szCs w:val="32"/>
          <w:lang w:eastAsia="pl-PL"/>
        </w:rPr>
      </w:pPr>
    </w:p>
    <w:p w:rsidR="004A7050" w:rsidRPr="00994757" w:rsidRDefault="004A7050" w:rsidP="009947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0F1D">
        <w:rPr>
          <w:rFonts w:ascii="Calibri" w:eastAsia="Times New Roman" w:hAnsi="Calibri" w:cs="Calibri"/>
          <w:b/>
          <w:color w:val="C00000"/>
          <w:sz w:val="32"/>
          <w:szCs w:val="32"/>
          <w:lang w:eastAsia="pl-PL"/>
        </w:rPr>
        <w:t>PROGRAM</w:t>
      </w:r>
    </w:p>
    <w:p w:rsidR="004A7050" w:rsidRPr="00CD0F1D" w:rsidRDefault="004A7050" w:rsidP="00AF2076">
      <w:pPr>
        <w:spacing w:after="0" w:line="240" w:lineRule="auto"/>
        <w:jc w:val="center"/>
        <w:rPr>
          <w:rFonts w:ascii="Calibri" w:eastAsia="Times New Roman" w:hAnsi="Calibri" w:cs="Calibri"/>
          <w:b/>
          <w:color w:val="C00000"/>
          <w:sz w:val="32"/>
          <w:szCs w:val="32"/>
          <w:lang w:eastAsia="pl-PL"/>
        </w:rPr>
      </w:pPr>
      <w:r w:rsidRPr="00CD0F1D">
        <w:rPr>
          <w:rFonts w:ascii="Calibri" w:eastAsia="Times New Roman" w:hAnsi="Calibri" w:cs="Calibri"/>
          <w:b/>
          <w:color w:val="C00000"/>
          <w:sz w:val="32"/>
          <w:szCs w:val="32"/>
          <w:lang w:eastAsia="pl-PL"/>
        </w:rPr>
        <w:t>DNI AKTYWNOŚCI ZAWODOWEJ STUDENTÓW I ABSOLWENTÓW</w:t>
      </w:r>
      <w:r w:rsidR="00381B6D" w:rsidRPr="00CD0F1D">
        <w:rPr>
          <w:rFonts w:ascii="Calibri" w:eastAsia="Times New Roman" w:hAnsi="Calibri" w:cs="Calibri"/>
          <w:b/>
          <w:color w:val="C00000"/>
          <w:sz w:val="32"/>
          <w:szCs w:val="32"/>
          <w:lang w:eastAsia="pl-PL"/>
        </w:rPr>
        <w:br/>
      </w:r>
      <w:r w:rsidRPr="00CD0F1D">
        <w:rPr>
          <w:rFonts w:ascii="Calibri" w:eastAsia="Times New Roman" w:hAnsi="Calibri" w:cs="Calibri"/>
          <w:b/>
          <w:color w:val="C00000"/>
          <w:sz w:val="32"/>
          <w:szCs w:val="32"/>
          <w:lang w:eastAsia="pl-PL"/>
        </w:rPr>
        <w:t xml:space="preserve"> PWSW W PRZEMYŚLU</w:t>
      </w:r>
    </w:p>
    <w:p w:rsidR="004A7050" w:rsidRPr="00CD0F1D" w:rsidRDefault="004A7050" w:rsidP="004A7050">
      <w:pPr>
        <w:spacing w:after="0" w:line="240" w:lineRule="auto"/>
        <w:rPr>
          <w:rFonts w:ascii="Calibri" w:eastAsia="Times New Roman" w:hAnsi="Calibri" w:cs="Calibri"/>
          <w:sz w:val="32"/>
          <w:szCs w:val="32"/>
          <w:lang w:eastAsia="pl-PL"/>
        </w:rPr>
      </w:pPr>
      <w:r w:rsidRPr="00CD0F1D">
        <w:rPr>
          <w:rFonts w:ascii="Calibri" w:eastAsia="Times New Roman" w:hAnsi="Calibri" w:cs="Calibri"/>
          <w:sz w:val="32"/>
          <w:szCs w:val="32"/>
          <w:lang w:eastAsia="pl-PL"/>
        </w:rPr>
        <w:t> </w:t>
      </w:r>
    </w:p>
    <w:p w:rsidR="004A7050" w:rsidRPr="00994757" w:rsidRDefault="004A7050" w:rsidP="00A03DDC">
      <w:pPr>
        <w:spacing w:after="0" w:line="240" w:lineRule="auto"/>
        <w:jc w:val="center"/>
        <w:rPr>
          <w:rFonts w:ascii="Calibri" w:eastAsia="Times New Roman" w:hAnsi="Calibri" w:cs="Calibri"/>
          <w:b/>
          <w:color w:val="C00000"/>
          <w:sz w:val="28"/>
          <w:szCs w:val="28"/>
          <w:lang w:eastAsia="pl-PL"/>
        </w:rPr>
      </w:pPr>
      <w:r w:rsidRPr="00994757">
        <w:rPr>
          <w:rFonts w:ascii="Calibri" w:eastAsia="Times New Roman" w:hAnsi="Calibri" w:cs="Calibri"/>
          <w:b/>
          <w:color w:val="C00000"/>
          <w:sz w:val="28"/>
          <w:szCs w:val="28"/>
          <w:lang w:eastAsia="pl-PL"/>
        </w:rPr>
        <w:t>24</w:t>
      </w:r>
      <w:r w:rsidR="00AF2076" w:rsidRPr="00994757">
        <w:rPr>
          <w:rFonts w:ascii="Calibri" w:eastAsia="Times New Roman" w:hAnsi="Calibri" w:cs="Calibri"/>
          <w:b/>
          <w:color w:val="C00000"/>
          <w:sz w:val="28"/>
          <w:szCs w:val="28"/>
          <w:lang w:eastAsia="pl-PL"/>
        </w:rPr>
        <w:t xml:space="preserve"> – 29 maja</w:t>
      </w:r>
      <w:r w:rsidRPr="00994757">
        <w:rPr>
          <w:rFonts w:ascii="Calibri" w:eastAsia="Times New Roman" w:hAnsi="Calibri" w:cs="Calibri"/>
          <w:b/>
          <w:color w:val="C00000"/>
          <w:sz w:val="28"/>
          <w:szCs w:val="28"/>
          <w:lang w:eastAsia="pl-PL"/>
        </w:rPr>
        <w:t xml:space="preserve"> 2018 r. Kampus Akademicki PWSW w Przemyślu</w:t>
      </w:r>
    </w:p>
    <w:p w:rsidR="004A7050" w:rsidRPr="008A3809" w:rsidRDefault="004A7050" w:rsidP="004A705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A3809">
        <w:rPr>
          <w:rFonts w:ascii="Calibri" w:eastAsia="Times New Roman" w:hAnsi="Calibri" w:cs="Calibri"/>
          <w:sz w:val="24"/>
          <w:szCs w:val="24"/>
          <w:lang w:eastAsia="pl-PL"/>
        </w:rPr>
        <w:t> </w:t>
      </w:r>
    </w:p>
    <w:p w:rsidR="00A03DDC" w:rsidRPr="008A3809" w:rsidRDefault="004A7050" w:rsidP="00A03DDC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8A3809">
        <w:rPr>
          <w:rFonts w:ascii="Calibri" w:eastAsia="Times New Roman" w:hAnsi="Calibri" w:cs="Calibri"/>
          <w:b/>
          <w:sz w:val="24"/>
          <w:szCs w:val="24"/>
          <w:lang w:eastAsia="pl-PL"/>
        </w:rPr>
        <w:t> </w:t>
      </w:r>
    </w:p>
    <w:p w:rsidR="00CD0F1D" w:rsidRPr="00BB7E2C" w:rsidRDefault="00D46CAE" w:rsidP="00994757">
      <w:pPr>
        <w:spacing w:after="120" w:line="240" w:lineRule="auto"/>
        <w:rPr>
          <w:rFonts w:ascii="Calibri" w:eastAsia="Times New Roman" w:hAnsi="Calibri" w:cs="Calibri"/>
          <w:b/>
          <w:color w:val="C00000"/>
          <w:sz w:val="24"/>
          <w:szCs w:val="24"/>
          <w:lang w:eastAsia="pl-PL"/>
        </w:rPr>
      </w:pPr>
      <w:r w:rsidRPr="00BB7E2C">
        <w:rPr>
          <w:rFonts w:ascii="Calibri" w:eastAsia="Times New Roman" w:hAnsi="Calibri" w:cs="Calibri"/>
          <w:b/>
          <w:color w:val="C00000"/>
          <w:sz w:val="24"/>
          <w:szCs w:val="24"/>
          <w:lang w:eastAsia="pl-PL"/>
        </w:rPr>
        <w:t xml:space="preserve">24 maja </w:t>
      </w:r>
      <w:r w:rsidR="004A7050" w:rsidRPr="00BB7E2C">
        <w:rPr>
          <w:rFonts w:ascii="Calibri" w:eastAsia="Times New Roman" w:hAnsi="Calibri" w:cs="Calibri"/>
          <w:b/>
          <w:color w:val="C00000"/>
          <w:sz w:val="24"/>
          <w:szCs w:val="24"/>
          <w:lang w:eastAsia="pl-PL"/>
        </w:rPr>
        <w:t>2018</w:t>
      </w:r>
      <w:r w:rsidRPr="00BB7E2C">
        <w:rPr>
          <w:rFonts w:ascii="Calibri" w:eastAsia="Times New Roman" w:hAnsi="Calibri" w:cs="Calibri"/>
          <w:b/>
          <w:color w:val="C00000"/>
          <w:sz w:val="24"/>
          <w:szCs w:val="24"/>
          <w:lang w:eastAsia="pl-PL"/>
        </w:rPr>
        <w:t xml:space="preserve"> r. </w:t>
      </w:r>
      <w:r w:rsidR="004A7050" w:rsidRPr="00BB7E2C">
        <w:rPr>
          <w:rFonts w:ascii="Calibri" w:eastAsia="Times New Roman" w:hAnsi="Calibri" w:cs="Calibri"/>
          <w:b/>
          <w:color w:val="C00000"/>
          <w:sz w:val="24"/>
          <w:szCs w:val="24"/>
          <w:lang w:eastAsia="pl-PL"/>
        </w:rPr>
        <w:t xml:space="preserve"> </w:t>
      </w:r>
      <w:r w:rsidR="00BC044C" w:rsidRPr="00BB7E2C">
        <w:rPr>
          <w:rFonts w:ascii="Calibri" w:eastAsia="Times New Roman" w:hAnsi="Calibri" w:cs="Calibri"/>
          <w:b/>
          <w:color w:val="C00000"/>
          <w:sz w:val="24"/>
          <w:szCs w:val="24"/>
          <w:u w:val="single"/>
          <w:lang w:eastAsia="pl-PL"/>
        </w:rPr>
        <w:t xml:space="preserve">DZIEŃ  PROMOCJI PROJEKTÓW  PWSW </w:t>
      </w:r>
      <w:r w:rsidR="00CD0F1D" w:rsidRPr="00BB7E2C">
        <w:rPr>
          <w:rFonts w:ascii="Calibri" w:eastAsia="Times New Roman" w:hAnsi="Calibri" w:cs="Calibri"/>
          <w:b/>
          <w:color w:val="C00000"/>
          <w:sz w:val="24"/>
          <w:szCs w:val="24"/>
          <w:u w:val="single"/>
          <w:lang w:eastAsia="pl-PL"/>
        </w:rPr>
        <w:t>w PRZEMYŚLU</w:t>
      </w:r>
    </w:p>
    <w:p w:rsidR="00CD0F1D" w:rsidRPr="00BB7E2C" w:rsidRDefault="00BC044C" w:rsidP="00A03DDC">
      <w:pPr>
        <w:spacing w:after="0" w:line="240" w:lineRule="auto"/>
        <w:rPr>
          <w:rFonts w:ascii="Calibri" w:eastAsia="Times New Roman" w:hAnsi="Calibri" w:cs="Calibri"/>
          <w:b/>
          <w:color w:val="C00000"/>
          <w:sz w:val="24"/>
          <w:szCs w:val="24"/>
          <w:lang w:eastAsia="pl-PL"/>
        </w:rPr>
      </w:pPr>
      <w:r w:rsidRPr="00BB7E2C">
        <w:rPr>
          <w:rFonts w:ascii="Calibri" w:eastAsia="Times New Roman" w:hAnsi="Calibri" w:cs="Calibri"/>
          <w:b/>
          <w:color w:val="C00000"/>
          <w:sz w:val="24"/>
          <w:szCs w:val="24"/>
          <w:lang w:eastAsia="pl-PL"/>
        </w:rPr>
        <w:t xml:space="preserve">w ramach </w:t>
      </w:r>
      <w:r w:rsidR="00994757" w:rsidRPr="00BB7E2C">
        <w:rPr>
          <w:rFonts w:ascii="Calibri" w:eastAsia="Times New Roman" w:hAnsi="Calibri" w:cs="Calibri"/>
          <w:b/>
          <w:color w:val="C00000"/>
          <w:sz w:val="24"/>
          <w:szCs w:val="24"/>
          <w:lang w:eastAsia="pl-PL"/>
        </w:rPr>
        <w:t xml:space="preserve">IX DNIA NAUKI PWSW W PRZEMYŚLU   </w:t>
      </w:r>
    </w:p>
    <w:p w:rsidR="004A7050" w:rsidRPr="00BB7E2C" w:rsidRDefault="004A7050" w:rsidP="00A03DDC">
      <w:pPr>
        <w:spacing w:after="0" w:line="240" w:lineRule="auto"/>
        <w:rPr>
          <w:rFonts w:ascii="Calibri" w:eastAsia="Times New Roman" w:hAnsi="Calibri" w:cs="Calibri"/>
          <w:b/>
          <w:color w:val="C00000"/>
          <w:sz w:val="24"/>
          <w:szCs w:val="24"/>
          <w:lang w:eastAsia="pl-PL"/>
        </w:rPr>
      </w:pPr>
      <w:r w:rsidRPr="00BB7E2C">
        <w:rPr>
          <w:rFonts w:ascii="Calibri" w:eastAsia="Times New Roman" w:hAnsi="Calibri" w:cs="Calibri"/>
          <w:color w:val="C00000"/>
          <w:sz w:val="24"/>
          <w:szCs w:val="24"/>
          <w:lang w:eastAsia="pl-PL"/>
        </w:rPr>
        <w:t>(Kampus Akademicki PWSW w Przemyślu)</w:t>
      </w:r>
    </w:p>
    <w:p w:rsidR="0061658A" w:rsidRPr="008A3809" w:rsidRDefault="0061658A" w:rsidP="004A7050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61658A" w:rsidRPr="008A3809" w:rsidRDefault="0061658A" w:rsidP="004A7050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tbl>
      <w:tblPr>
        <w:tblStyle w:val="Tabela-Siatk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8079"/>
      </w:tblGrid>
      <w:tr w:rsidR="0061658A" w:rsidRPr="008A3809" w:rsidTr="00BB7E2C">
        <w:trPr>
          <w:trHeight w:val="737"/>
        </w:trPr>
        <w:tc>
          <w:tcPr>
            <w:tcW w:w="1668" w:type="dxa"/>
          </w:tcPr>
          <w:p w:rsidR="0061658A" w:rsidRPr="008A3809" w:rsidRDefault="0061658A" w:rsidP="00D46CAE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380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10.00 - 13.00</w:t>
            </w:r>
          </w:p>
        </w:tc>
        <w:tc>
          <w:tcPr>
            <w:tcW w:w="8079" w:type="dxa"/>
          </w:tcPr>
          <w:p w:rsidR="0061658A" w:rsidRPr="008A3809" w:rsidRDefault="0061658A" w:rsidP="00D46CAE">
            <w:pPr>
              <w:spacing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8A3809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Targi Edukacyjne</w:t>
            </w:r>
            <w:r w:rsidRPr="008A380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- preze</w:t>
            </w:r>
            <w:r w:rsidR="00E155AB" w:rsidRPr="008A380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ntacja oferty kształcenia szkół </w:t>
            </w:r>
            <w:r w:rsidRPr="008A380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ponadgimnazjalnych</w:t>
            </w:r>
            <w:r w:rsidRPr="008A3809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 </w:t>
            </w:r>
            <w:r w:rsidR="00E155AB" w:rsidRPr="008A3809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br/>
            </w:r>
            <w:r w:rsidRPr="008A380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i wyższych uczelni z Podkarpacia</w:t>
            </w:r>
            <w:r w:rsidR="00BB7E2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  <w:r w:rsidR="00BB7E2C" w:rsidRPr="00BB7E2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(stoiska plenerowe)</w:t>
            </w:r>
          </w:p>
        </w:tc>
      </w:tr>
      <w:tr w:rsidR="0061658A" w:rsidRPr="008A3809" w:rsidTr="00BB7E2C">
        <w:trPr>
          <w:trHeight w:val="737"/>
        </w:trPr>
        <w:tc>
          <w:tcPr>
            <w:tcW w:w="1668" w:type="dxa"/>
          </w:tcPr>
          <w:p w:rsidR="0061658A" w:rsidRPr="008A3809" w:rsidRDefault="002E0EDC" w:rsidP="00D46CAE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380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10.00 - 14.00</w:t>
            </w:r>
          </w:p>
        </w:tc>
        <w:tc>
          <w:tcPr>
            <w:tcW w:w="8079" w:type="dxa"/>
          </w:tcPr>
          <w:p w:rsidR="0061658A" w:rsidRPr="008A3809" w:rsidRDefault="002E0EDC" w:rsidP="00BC044C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3809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Prezentacja usług Akademickiego Biura Karier</w:t>
            </w:r>
            <w:r w:rsidR="00BC044C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 oraz projektu „Twój pewny krok na ścieżce kariery”</w:t>
            </w:r>
            <w:r w:rsidRPr="008A380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  <w:r w:rsidR="00BB7E2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(</w:t>
            </w:r>
            <w:r w:rsidR="00BB7E2C" w:rsidRPr="00BB7E2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stoisko </w:t>
            </w:r>
            <w:r w:rsidR="00BB7E2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plenerowe </w:t>
            </w:r>
            <w:r w:rsidR="00BB7E2C" w:rsidRPr="00BB7E2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oraz Dział Rozwoju i Współpracy, Kol. Techniczne)</w:t>
            </w:r>
            <w:r w:rsidR="00BB7E2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61658A" w:rsidRPr="008A3809" w:rsidTr="00BB7E2C">
        <w:trPr>
          <w:trHeight w:val="737"/>
        </w:trPr>
        <w:tc>
          <w:tcPr>
            <w:tcW w:w="1668" w:type="dxa"/>
          </w:tcPr>
          <w:p w:rsidR="0061658A" w:rsidRPr="008A3809" w:rsidRDefault="002E0EDC" w:rsidP="00D46CAE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380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10.00 - 14.00</w:t>
            </w:r>
          </w:p>
        </w:tc>
        <w:tc>
          <w:tcPr>
            <w:tcW w:w="8079" w:type="dxa"/>
          </w:tcPr>
          <w:p w:rsidR="0061658A" w:rsidRDefault="002E0EDC" w:rsidP="00D46CAE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3809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Prezentacja współpracy międzynarodowej PWSW w ramach Programu Erasmus Plus</w:t>
            </w:r>
            <w:r w:rsidRPr="008A380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- promocja zagraniczny</w:t>
            </w:r>
            <w:bookmarkStart w:id="0" w:name="_GoBack"/>
            <w:bookmarkEnd w:id="0"/>
            <w:r w:rsidRPr="008A380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ch uczelni partnerskich</w:t>
            </w:r>
            <w:r w:rsidR="005D2A7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,</w:t>
            </w:r>
            <w:r w:rsidRPr="008A380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wymiany studenckiej </w:t>
            </w:r>
            <w:r w:rsidR="00AD56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- </w:t>
            </w:r>
            <w:r w:rsidRPr="008A380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studia częściowe oraz </w:t>
            </w:r>
            <w:r w:rsidR="0099475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praktyki zawodowe</w:t>
            </w:r>
          </w:p>
          <w:p w:rsidR="00994757" w:rsidRPr="00994757" w:rsidRDefault="005D2A78" w:rsidP="00D46CAE">
            <w:pPr>
              <w:spacing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Co</w:t>
            </w:r>
            <w:r w:rsidR="00994757" w:rsidRPr="00994757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l</w:t>
            </w:r>
            <w:r w:rsidR="00994757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legium </w:t>
            </w:r>
            <w:proofErr w:type="spellStart"/>
            <w:r w:rsidR="00994757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Carpathicum</w:t>
            </w:r>
            <w:proofErr w:type="spellEnd"/>
            <w:r w:rsidR="00994757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  - projekt naukowy państw Grupy V4 oraz Ukrainy i Rumunii z udziałem PWSW w Przemyślu</w:t>
            </w:r>
          </w:p>
          <w:p w:rsidR="00994757" w:rsidRDefault="00994757" w:rsidP="00D46CAE">
            <w:pPr>
              <w:spacing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994757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Prezentacja projektu „Świat Karpackich Rozet – Działania na rzecz zachowania kulturowej unikalności Karpat”</w:t>
            </w:r>
          </w:p>
          <w:p w:rsidR="00BB7E2C" w:rsidRPr="00BB7E2C" w:rsidRDefault="00BB7E2C" w:rsidP="00D46CAE">
            <w:pPr>
              <w:spacing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B7E2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(Dział Rozwoju i Współpracy, Kol. Techniczne)</w:t>
            </w:r>
          </w:p>
        </w:tc>
      </w:tr>
      <w:tr w:rsidR="0061658A" w:rsidRPr="008A3809" w:rsidTr="00BB7E2C">
        <w:trPr>
          <w:trHeight w:val="454"/>
        </w:trPr>
        <w:tc>
          <w:tcPr>
            <w:tcW w:w="1668" w:type="dxa"/>
          </w:tcPr>
          <w:p w:rsidR="0061658A" w:rsidRPr="008A3809" w:rsidRDefault="002E0EDC" w:rsidP="00D46CAE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380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11.00 - 12.00</w:t>
            </w:r>
          </w:p>
        </w:tc>
        <w:tc>
          <w:tcPr>
            <w:tcW w:w="8079" w:type="dxa"/>
          </w:tcPr>
          <w:p w:rsidR="0061658A" w:rsidRPr="008A3809" w:rsidRDefault="002E0EDC" w:rsidP="00D46CAE">
            <w:pPr>
              <w:spacing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8A3809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Wykłady otwarte promujące wiedzę naukową i najnowsze badania</w:t>
            </w:r>
            <w:r w:rsidR="00BC044C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 w ramach projektu „Kompetentny senior ambasadorem społeczeństwa wiedzy” cz. I</w:t>
            </w:r>
            <w:r w:rsidR="00B578F7" w:rsidRPr="008A3809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:</w:t>
            </w:r>
          </w:p>
        </w:tc>
      </w:tr>
      <w:tr w:rsidR="0061658A" w:rsidRPr="008A3809" w:rsidTr="00BB7E2C">
        <w:trPr>
          <w:trHeight w:val="610"/>
        </w:trPr>
        <w:tc>
          <w:tcPr>
            <w:tcW w:w="1668" w:type="dxa"/>
          </w:tcPr>
          <w:p w:rsidR="0061658A" w:rsidRPr="008A3809" w:rsidRDefault="0061658A" w:rsidP="00D46CAE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8079" w:type="dxa"/>
          </w:tcPr>
          <w:p w:rsidR="0061658A" w:rsidRPr="00BC044C" w:rsidRDefault="0078316C" w:rsidP="00D46CAE">
            <w:pPr>
              <w:spacing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C044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Wykład I </w:t>
            </w:r>
            <w:r w:rsidR="00BC044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="008F03EA" w:rsidRPr="00BC044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„</w:t>
            </w:r>
            <w:r w:rsidR="00B578F7" w:rsidRPr="00BC044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Znaczenie antyoksydantów (przeciwu</w:t>
            </w:r>
            <w:r w:rsidR="00405439" w:rsidRPr="00BC044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tleniaczy) w diecie człowieka" - dr inż. Greta Adamczyk</w:t>
            </w:r>
            <w:r w:rsidR="0099475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="00994757">
              <w:rPr>
                <w:rFonts w:ascii="Calibri" w:eastAsia="Times New Roman" w:hAnsi="Calibri" w:cs="Calibri"/>
                <w:lang w:eastAsia="pl-PL"/>
              </w:rPr>
              <w:t>(KT 1.28)</w:t>
            </w:r>
          </w:p>
        </w:tc>
      </w:tr>
      <w:tr w:rsidR="0061658A" w:rsidRPr="008A3809" w:rsidTr="00BB7E2C">
        <w:trPr>
          <w:trHeight w:val="492"/>
        </w:trPr>
        <w:tc>
          <w:tcPr>
            <w:tcW w:w="1668" w:type="dxa"/>
          </w:tcPr>
          <w:p w:rsidR="0061658A" w:rsidRPr="008A3809" w:rsidRDefault="0061658A" w:rsidP="00D46CAE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8079" w:type="dxa"/>
          </w:tcPr>
          <w:p w:rsidR="0061658A" w:rsidRPr="00BC044C" w:rsidRDefault="0078316C" w:rsidP="00D46CAE">
            <w:pPr>
              <w:spacing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C044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Wykład II</w:t>
            </w:r>
            <w:r w:rsidR="00E155AB" w:rsidRPr="00BC044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="00BC044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="00B578F7" w:rsidRPr="00BC044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,</w:t>
            </w:r>
            <w:r w:rsidR="00405439" w:rsidRPr="00BC044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,Smog-współczesny niszczyciel"  - </w:t>
            </w:r>
            <w:r w:rsidR="00B578F7" w:rsidRPr="00BC044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prof. dr </w:t>
            </w:r>
            <w:r w:rsidR="0056665F" w:rsidRPr="00BC044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hab. inż. Wiesław Piekarski</w:t>
            </w:r>
            <w:r w:rsidR="00BB7E2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="00BB7E2C">
              <w:rPr>
                <w:rFonts w:ascii="Calibri" w:eastAsia="Times New Roman" w:hAnsi="Calibri" w:cs="Calibri"/>
                <w:lang w:eastAsia="pl-PL"/>
              </w:rPr>
              <w:t>(KT 2.25)</w:t>
            </w:r>
          </w:p>
        </w:tc>
      </w:tr>
      <w:tr w:rsidR="0061658A" w:rsidRPr="008A3809" w:rsidTr="00BB7E2C">
        <w:trPr>
          <w:trHeight w:val="454"/>
        </w:trPr>
        <w:tc>
          <w:tcPr>
            <w:tcW w:w="1668" w:type="dxa"/>
          </w:tcPr>
          <w:p w:rsidR="0061658A" w:rsidRPr="008A3809" w:rsidRDefault="00405439" w:rsidP="00D46CAE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380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13.00 - 14.00</w:t>
            </w:r>
          </w:p>
        </w:tc>
        <w:tc>
          <w:tcPr>
            <w:tcW w:w="8079" w:type="dxa"/>
          </w:tcPr>
          <w:p w:rsidR="0061658A" w:rsidRPr="008A3809" w:rsidRDefault="00405439" w:rsidP="00BC044C">
            <w:pPr>
              <w:spacing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8A3809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Wykłady otwarte promujące wiedzę naukową i najnowsze badania</w:t>
            </w:r>
            <w:r w:rsidR="00BC044C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 w ramach projektu „Kompetentny senior ambasadorem społeczeństwa wiedzy” cz. II </w:t>
            </w:r>
            <w:r w:rsidR="00E155AB" w:rsidRPr="008A3809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:</w:t>
            </w:r>
          </w:p>
        </w:tc>
      </w:tr>
      <w:tr w:rsidR="0061658A" w:rsidRPr="008A3809" w:rsidTr="00BB7E2C">
        <w:trPr>
          <w:trHeight w:val="510"/>
        </w:trPr>
        <w:tc>
          <w:tcPr>
            <w:tcW w:w="1668" w:type="dxa"/>
          </w:tcPr>
          <w:p w:rsidR="0061658A" w:rsidRPr="008A3809" w:rsidRDefault="0061658A" w:rsidP="00D46CAE">
            <w:pPr>
              <w:spacing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079" w:type="dxa"/>
          </w:tcPr>
          <w:p w:rsidR="0061658A" w:rsidRPr="00BC044C" w:rsidRDefault="00405439" w:rsidP="001D2B19">
            <w:pPr>
              <w:rPr>
                <w:rFonts w:ascii="Calibri" w:eastAsia="Times New Roman" w:hAnsi="Calibri" w:cs="Calibri"/>
                <w:lang w:eastAsia="pl-PL"/>
              </w:rPr>
            </w:pPr>
            <w:r w:rsidRPr="00BC044C">
              <w:rPr>
                <w:rFonts w:ascii="Calibri" w:eastAsia="Times New Roman" w:hAnsi="Calibri" w:cs="Calibri"/>
                <w:lang w:eastAsia="pl-PL"/>
              </w:rPr>
              <w:t>Wykład III</w:t>
            </w:r>
            <w:r w:rsidR="0078316C" w:rsidRPr="00BC044C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="00BC044C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="008F03EA" w:rsidRPr="00BC044C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Pr="00BC044C">
              <w:rPr>
                <w:rFonts w:ascii="Calibri" w:eastAsia="Times New Roman" w:hAnsi="Calibri" w:cs="Calibri"/>
                <w:lang w:eastAsia="pl-PL"/>
              </w:rPr>
              <w:t>,,Bieszczady-galicyjskie piękno"</w:t>
            </w:r>
            <w:r w:rsidR="008F03EA" w:rsidRPr="00BC044C">
              <w:rPr>
                <w:rFonts w:ascii="Calibri" w:eastAsia="Times New Roman" w:hAnsi="Calibri" w:cs="Calibri"/>
                <w:lang w:eastAsia="pl-PL"/>
              </w:rPr>
              <w:t xml:space="preserve"> - dr inż. Stanisław Szabłowski</w:t>
            </w:r>
            <w:r w:rsidR="00994757">
              <w:rPr>
                <w:rFonts w:ascii="Calibri" w:eastAsia="Times New Roman" w:hAnsi="Calibri" w:cs="Calibri"/>
                <w:lang w:eastAsia="pl-PL"/>
              </w:rPr>
              <w:t xml:space="preserve"> (KT 1.28)</w:t>
            </w:r>
          </w:p>
        </w:tc>
      </w:tr>
      <w:tr w:rsidR="00405439" w:rsidRPr="008A3809" w:rsidTr="00BB7E2C">
        <w:trPr>
          <w:trHeight w:val="510"/>
        </w:trPr>
        <w:tc>
          <w:tcPr>
            <w:tcW w:w="1668" w:type="dxa"/>
          </w:tcPr>
          <w:p w:rsidR="00405439" w:rsidRPr="008A3809" w:rsidRDefault="00405439" w:rsidP="00D46CAE">
            <w:pPr>
              <w:spacing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079" w:type="dxa"/>
          </w:tcPr>
          <w:p w:rsidR="00405439" w:rsidRPr="00BC044C" w:rsidRDefault="00405439" w:rsidP="001D2B19">
            <w:pPr>
              <w:rPr>
                <w:rFonts w:ascii="Calibri" w:eastAsia="Times New Roman" w:hAnsi="Calibri" w:cs="Calibri"/>
                <w:lang w:eastAsia="pl-PL"/>
              </w:rPr>
            </w:pPr>
            <w:r w:rsidRPr="00BC044C">
              <w:rPr>
                <w:rFonts w:ascii="Calibri" w:eastAsia="Times New Roman" w:hAnsi="Calibri" w:cs="Calibri"/>
                <w:lang w:eastAsia="pl-PL"/>
              </w:rPr>
              <w:t xml:space="preserve">Wykład IV </w:t>
            </w:r>
            <w:r w:rsidR="00BC044C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Pr="00BC044C">
              <w:rPr>
                <w:rFonts w:ascii="Calibri" w:eastAsia="Times New Roman" w:hAnsi="Calibri" w:cs="Calibri"/>
                <w:lang w:eastAsia="pl-PL"/>
              </w:rPr>
              <w:t>,,Organy - klasyka czy nowoczesność"</w:t>
            </w:r>
            <w:r w:rsidR="00BC044C">
              <w:rPr>
                <w:rFonts w:ascii="Calibri" w:eastAsia="Times New Roman" w:hAnsi="Calibri" w:cs="Calibri"/>
                <w:lang w:eastAsia="pl-PL"/>
              </w:rPr>
              <w:t xml:space="preserve"> - </w:t>
            </w:r>
            <w:r w:rsidR="00A77050" w:rsidRPr="00BC044C">
              <w:rPr>
                <w:rFonts w:ascii="Calibri" w:eastAsia="Times New Roman" w:hAnsi="Calibri" w:cs="Calibri"/>
                <w:lang w:eastAsia="pl-PL"/>
              </w:rPr>
              <w:t>mgr inż. Bartosz Nycz</w:t>
            </w:r>
            <w:r w:rsidR="00994757">
              <w:rPr>
                <w:rFonts w:ascii="Calibri" w:eastAsia="Times New Roman" w:hAnsi="Calibri" w:cs="Calibri"/>
                <w:lang w:eastAsia="pl-PL"/>
              </w:rPr>
              <w:t xml:space="preserve"> (KT 2.25)</w:t>
            </w:r>
          </w:p>
        </w:tc>
      </w:tr>
      <w:tr w:rsidR="00CD0F1D" w:rsidRPr="008A3809" w:rsidTr="00BB7E2C">
        <w:trPr>
          <w:trHeight w:val="510"/>
        </w:trPr>
        <w:tc>
          <w:tcPr>
            <w:tcW w:w="1668" w:type="dxa"/>
          </w:tcPr>
          <w:p w:rsidR="00CD0F1D" w:rsidRPr="008A3809" w:rsidRDefault="00CD0F1D" w:rsidP="00D46CAE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14.00 – 15.00      </w:t>
            </w:r>
          </w:p>
        </w:tc>
        <w:tc>
          <w:tcPr>
            <w:tcW w:w="8079" w:type="dxa"/>
          </w:tcPr>
          <w:p w:rsidR="00CD0F1D" w:rsidRPr="00CD0F1D" w:rsidRDefault="00CD0F1D" w:rsidP="001D2B19">
            <w:pP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94757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Projekty dofinansowywane realizowane przez PWSW w Przemyślu jako instrument rozwoju </w:t>
            </w:r>
            <w:r w:rsidR="00994757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studiów o profilu praktycznym w </w:t>
            </w:r>
            <w:r w:rsidRPr="00994757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publicznej uczelni zawodowej </w:t>
            </w:r>
            <w:r w:rsidRPr="00994757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br/>
            </w:r>
            <w:r w:rsidRPr="00BB7E2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(Dział Rozwoju i Współpracy, Kol. Techniczne)</w:t>
            </w:r>
          </w:p>
        </w:tc>
      </w:tr>
    </w:tbl>
    <w:p w:rsidR="00CD0F1D" w:rsidRDefault="00CD0F1D" w:rsidP="004A705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4A7050" w:rsidRDefault="004A7050" w:rsidP="004A705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BB7E2C" w:rsidRDefault="00BB7E2C" w:rsidP="004A705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CD57E6" w:rsidRDefault="00CD57E6" w:rsidP="004A705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CD57E6" w:rsidRDefault="00CD57E6" w:rsidP="004A705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CD57E6" w:rsidRDefault="00CD57E6" w:rsidP="004A705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CD57E6" w:rsidRPr="008A3809" w:rsidRDefault="00CD57E6" w:rsidP="004A705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4A7050" w:rsidRPr="00BB7E2C" w:rsidRDefault="00A03DDC" w:rsidP="004A7050">
      <w:pPr>
        <w:spacing w:after="0" w:line="240" w:lineRule="auto"/>
        <w:rPr>
          <w:rFonts w:ascii="Calibri" w:eastAsia="Times New Roman" w:hAnsi="Calibri" w:cs="Calibri"/>
          <w:color w:val="C00000"/>
          <w:sz w:val="24"/>
          <w:szCs w:val="24"/>
          <w:lang w:eastAsia="pl-PL"/>
        </w:rPr>
      </w:pPr>
      <w:r w:rsidRPr="00BB7E2C">
        <w:rPr>
          <w:rFonts w:ascii="Calibri" w:eastAsia="Times New Roman" w:hAnsi="Calibri" w:cs="Calibri"/>
          <w:b/>
          <w:color w:val="C00000"/>
          <w:sz w:val="24"/>
          <w:szCs w:val="24"/>
          <w:u w:val="single"/>
          <w:lang w:eastAsia="pl-PL"/>
        </w:rPr>
        <w:t>25 maja</w:t>
      </w:r>
      <w:r w:rsidR="004A7050" w:rsidRPr="00BB7E2C">
        <w:rPr>
          <w:rFonts w:ascii="Calibri" w:eastAsia="Times New Roman" w:hAnsi="Calibri" w:cs="Calibri"/>
          <w:b/>
          <w:color w:val="C00000"/>
          <w:sz w:val="24"/>
          <w:szCs w:val="24"/>
          <w:u w:val="single"/>
          <w:lang w:eastAsia="pl-PL"/>
        </w:rPr>
        <w:t xml:space="preserve"> 2018 </w:t>
      </w:r>
      <w:r w:rsidRPr="00BB7E2C">
        <w:rPr>
          <w:rFonts w:ascii="Calibri" w:eastAsia="Times New Roman" w:hAnsi="Calibri" w:cs="Calibri"/>
          <w:b/>
          <w:color w:val="C00000"/>
          <w:sz w:val="24"/>
          <w:szCs w:val="24"/>
          <w:u w:val="single"/>
          <w:lang w:eastAsia="pl-PL"/>
        </w:rPr>
        <w:t xml:space="preserve">r. </w:t>
      </w:r>
      <w:r w:rsidR="007E5902" w:rsidRPr="00BB7E2C">
        <w:rPr>
          <w:rFonts w:ascii="Calibri" w:eastAsia="Times New Roman" w:hAnsi="Calibri" w:cs="Calibri"/>
          <w:b/>
          <w:color w:val="C00000"/>
          <w:sz w:val="24"/>
          <w:szCs w:val="24"/>
          <w:u w:val="single"/>
          <w:lang w:eastAsia="pl-PL"/>
        </w:rPr>
        <w:t xml:space="preserve">DZIEŃ PRZEDSIĘBIORCZOŚCI </w:t>
      </w:r>
      <w:r w:rsidR="007E5902" w:rsidRPr="00BB7E2C">
        <w:rPr>
          <w:rFonts w:ascii="Calibri" w:eastAsia="Times New Roman" w:hAnsi="Calibri" w:cs="Calibri"/>
          <w:b/>
          <w:color w:val="C00000"/>
          <w:sz w:val="24"/>
          <w:szCs w:val="24"/>
          <w:lang w:eastAsia="pl-PL"/>
        </w:rPr>
        <w:t xml:space="preserve"> </w:t>
      </w:r>
      <w:r w:rsidR="004A7050" w:rsidRPr="00BB7E2C">
        <w:rPr>
          <w:rFonts w:ascii="Calibri" w:eastAsia="Times New Roman" w:hAnsi="Calibri" w:cs="Calibri"/>
          <w:color w:val="C00000"/>
          <w:sz w:val="24"/>
          <w:szCs w:val="24"/>
          <w:lang w:eastAsia="pl-PL"/>
        </w:rPr>
        <w:t>(Kolegium Techniczne PWSW w Przemyślu)</w:t>
      </w:r>
    </w:p>
    <w:p w:rsidR="007E5902" w:rsidRPr="008A3809" w:rsidRDefault="004A7050" w:rsidP="004A705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A3809">
        <w:rPr>
          <w:rFonts w:ascii="Calibri" w:eastAsia="Times New Roman" w:hAnsi="Calibri" w:cs="Calibri"/>
          <w:sz w:val="24"/>
          <w:szCs w:val="24"/>
          <w:lang w:eastAsia="pl-PL"/>
        </w:rPr>
        <w:t> </w:t>
      </w:r>
    </w:p>
    <w:tbl>
      <w:tblPr>
        <w:tblStyle w:val="Tabela-Siatk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8079"/>
      </w:tblGrid>
      <w:tr w:rsidR="007E5902" w:rsidRPr="008A3809" w:rsidTr="00BB7E2C">
        <w:trPr>
          <w:trHeight w:val="624"/>
        </w:trPr>
        <w:tc>
          <w:tcPr>
            <w:tcW w:w="1668" w:type="dxa"/>
          </w:tcPr>
          <w:p w:rsidR="007E5902" w:rsidRPr="008A3809" w:rsidRDefault="00A77050" w:rsidP="00A14CC8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380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10.00 - 11.00</w:t>
            </w:r>
          </w:p>
        </w:tc>
        <w:tc>
          <w:tcPr>
            <w:tcW w:w="8079" w:type="dxa"/>
          </w:tcPr>
          <w:p w:rsidR="0056665F" w:rsidRDefault="00A77050" w:rsidP="001A5472">
            <w:pPr>
              <w:spacing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8A3809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Prezentacja usług Pracowni Diagnozy Predyspozycji</w:t>
            </w:r>
            <w:r w:rsidRPr="008A380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  <w:r w:rsidRPr="00925BE3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Zawodowych </w:t>
            </w:r>
          </w:p>
          <w:p w:rsidR="007E5902" w:rsidRPr="008A3809" w:rsidRDefault="00A77050" w:rsidP="001A5472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25BE3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PWSW</w:t>
            </w:r>
            <w:r w:rsidRPr="008A380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  <w:r w:rsidR="001D2B19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w </w:t>
            </w:r>
            <w:r w:rsidRPr="00925BE3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Przemyślu</w:t>
            </w:r>
            <w:r w:rsidRPr="008A380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dla szkolnych doradców zawodowych</w:t>
            </w:r>
          </w:p>
        </w:tc>
      </w:tr>
      <w:tr w:rsidR="007E5902" w:rsidRPr="008A3809" w:rsidTr="00BB7E2C">
        <w:trPr>
          <w:trHeight w:val="624"/>
        </w:trPr>
        <w:tc>
          <w:tcPr>
            <w:tcW w:w="1668" w:type="dxa"/>
          </w:tcPr>
          <w:p w:rsidR="007E5902" w:rsidRPr="008A3809" w:rsidRDefault="00A77050" w:rsidP="00A14CC8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380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11.00 - 12.30</w:t>
            </w:r>
          </w:p>
        </w:tc>
        <w:tc>
          <w:tcPr>
            <w:tcW w:w="8079" w:type="dxa"/>
          </w:tcPr>
          <w:p w:rsidR="001D2B19" w:rsidRDefault="00A77050" w:rsidP="001A5472">
            <w:pPr>
              <w:spacing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8A3809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Seminarium "Promocja studentów i absolwentów PWSW w Przemyślu </w:t>
            </w:r>
          </w:p>
          <w:p w:rsidR="007E5902" w:rsidRPr="008A3809" w:rsidRDefault="00A77050" w:rsidP="001A5472">
            <w:pPr>
              <w:spacing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8A3809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przez A</w:t>
            </w:r>
            <w:r w:rsidR="00376273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kademickie </w:t>
            </w:r>
            <w:r w:rsidRPr="008A3809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B</w:t>
            </w:r>
            <w:r w:rsidR="00376273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iuro </w:t>
            </w:r>
            <w:r w:rsidRPr="008A3809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K</w:t>
            </w:r>
            <w:r w:rsidR="00376273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arier</w:t>
            </w:r>
            <w:r w:rsidRPr="008A3809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"</w:t>
            </w:r>
            <w:r w:rsidR="0090500A" w:rsidRPr="008A3809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:</w:t>
            </w:r>
          </w:p>
        </w:tc>
      </w:tr>
      <w:tr w:rsidR="007E5902" w:rsidRPr="008A3809" w:rsidTr="00BB7E2C">
        <w:trPr>
          <w:trHeight w:val="397"/>
        </w:trPr>
        <w:tc>
          <w:tcPr>
            <w:tcW w:w="1668" w:type="dxa"/>
          </w:tcPr>
          <w:p w:rsidR="007E5902" w:rsidRPr="008A3809" w:rsidRDefault="007E5902" w:rsidP="00A14CC8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8079" w:type="dxa"/>
          </w:tcPr>
          <w:p w:rsidR="001D2B19" w:rsidRPr="00CD0F1D" w:rsidRDefault="00CD0F1D" w:rsidP="00CD0F1D">
            <w:pPr>
              <w:tabs>
                <w:tab w:val="left" w:pos="1309"/>
              </w:tabs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- </w:t>
            </w:r>
            <w:r w:rsidR="001D2B19" w:rsidRPr="00CD0F1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A</w:t>
            </w:r>
            <w:r w:rsidR="0037627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kademickie </w:t>
            </w:r>
            <w:r w:rsidR="001D2B19" w:rsidRPr="00CD0F1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</w:t>
            </w:r>
            <w:r w:rsidR="0037627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iuro </w:t>
            </w:r>
            <w:r w:rsidR="001D2B19" w:rsidRPr="00CD0F1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</w:t>
            </w:r>
            <w:r w:rsidR="0037627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arier</w:t>
            </w:r>
            <w:r w:rsidR="001D2B19" w:rsidRPr="00CD0F1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jako uczelniany </w:t>
            </w:r>
            <w:proofErr w:type="spellStart"/>
            <w:r w:rsidR="001D2B19" w:rsidRPr="00CD0F1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preinkubator</w:t>
            </w:r>
            <w:proofErr w:type="spellEnd"/>
            <w:r w:rsidR="001D2B19" w:rsidRPr="00CD0F1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przedsiębiorczości</w:t>
            </w:r>
          </w:p>
          <w:p w:rsidR="007E5902" w:rsidRPr="00CD0F1D" w:rsidRDefault="00CD0F1D" w:rsidP="00CD0F1D">
            <w:pPr>
              <w:tabs>
                <w:tab w:val="left" w:pos="1309"/>
              </w:tabs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- </w:t>
            </w:r>
            <w:r w:rsidR="004923F3" w:rsidRPr="00CD0F1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Współpraca z otoczeniem gospoda</w:t>
            </w:r>
            <w:r w:rsidR="0099475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rczym jako wyzwanie kształcenia</w:t>
            </w:r>
            <w:r w:rsidR="0099475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br/>
              <w:t xml:space="preserve">  </w:t>
            </w:r>
            <w:r w:rsidR="004923F3" w:rsidRPr="00CD0F1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praktycznego w publicznych uczelniach zawodowych</w:t>
            </w:r>
          </w:p>
        </w:tc>
      </w:tr>
      <w:tr w:rsidR="007E5902" w:rsidRPr="008A3809" w:rsidTr="00BB7E2C">
        <w:trPr>
          <w:trHeight w:val="397"/>
        </w:trPr>
        <w:tc>
          <w:tcPr>
            <w:tcW w:w="1668" w:type="dxa"/>
          </w:tcPr>
          <w:p w:rsidR="007E5902" w:rsidRPr="008A3809" w:rsidRDefault="007E5902" w:rsidP="00A14CC8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8079" w:type="dxa"/>
          </w:tcPr>
          <w:p w:rsidR="001D2B19" w:rsidRPr="00CD0F1D" w:rsidRDefault="00CD0F1D" w:rsidP="00CD0F1D">
            <w:pPr>
              <w:tabs>
                <w:tab w:val="left" w:pos="1309"/>
              </w:tabs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- </w:t>
            </w:r>
            <w:r w:rsidR="001D2B19" w:rsidRPr="00CD0F1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Prezentacja narzędzi diagnostycznych stosowanych przez A</w:t>
            </w:r>
            <w:r w:rsidR="0037627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kademickie </w:t>
            </w:r>
            <w:r w:rsidR="001D2B19" w:rsidRPr="00CD0F1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</w:t>
            </w:r>
            <w:r w:rsidR="0037627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iuro </w:t>
            </w:r>
            <w:r w:rsidR="001D2B19" w:rsidRPr="00CD0F1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</w:t>
            </w:r>
            <w:r w:rsidR="0037627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arier</w:t>
            </w:r>
            <w:r w:rsidR="001D2B19" w:rsidRPr="00CD0F1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PWSW</w:t>
            </w:r>
          </w:p>
          <w:p w:rsidR="007E5902" w:rsidRDefault="00CD0F1D" w:rsidP="00CD0F1D">
            <w:pPr>
              <w:tabs>
                <w:tab w:val="left" w:pos="1309"/>
              </w:tabs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- </w:t>
            </w:r>
            <w:r w:rsidR="00C20590" w:rsidRPr="00CD0F1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Monitoring karier absolwentów jako instrument zarządzania uczelnią</w:t>
            </w:r>
          </w:p>
          <w:p w:rsidR="00BB7E2C" w:rsidRPr="00CD0F1D" w:rsidRDefault="00BB7E2C" w:rsidP="00CD0F1D">
            <w:pPr>
              <w:tabs>
                <w:tab w:val="left" w:pos="1309"/>
              </w:tabs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7E5902" w:rsidRPr="008A3809" w:rsidTr="00BB7E2C">
        <w:trPr>
          <w:trHeight w:val="510"/>
        </w:trPr>
        <w:tc>
          <w:tcPr>
            <w:tcW w:w="1668" w:type="dxa"/>
          </w:tcPr>
          <w:p w:rsidR="007E5902" w:rsidRPr="008A3809" w:rsidRDefault="00CE23B3" w:rsidP="00A14CC8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380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12.45 - 17.35</w:t>
            </w:r>
            <w:r w:rsidR="002202A5" w:rsidRPr="008A380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079" w:type="dxa"/>
          </w:tcPr>
          <w:p w:rsidR="00CB7C72" w:rsidRPr="00CB7C72" w:rsidRDefault="00D736D4" w:rsidP="00CB7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36D4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Warsztaty dla studentów </w:t>
            </w:r>
            <w:r w:rsidR="00CB7C72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: </w:t>
            </w:r>
            <w:r w:rsidR="00CB7C72" w:rsidRPr="00CB7C7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Przedsiębiorczość - odkrywanie i pobudzanie</w:t>
            </w:r>
            <w:r w:rsidR="00EE36D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potencjału przedsiębiorczego oraz kreowanie</w:t>
            </w:r>
            <w:r w:rsidR="00CB7C72" w:rsidRPr="00CB7C7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pomysłu na biznes</w:t>
            </w:r>
          </w:p>
          <w:p w:rsidR="007E5902" w:rsidRPr="00D736D4" w:rsidRDefault="007E5902" w:rsidP="00D736D4">
            <w:pPr>
              <w:spacing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</w:tr>
    </w:tbl>
    <w:p w:rsidR="007E5902" w:rsidRPr="008A3809" w:rsidRDefault="007E5902" w:rsidP="004A705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B33708" w:rsidRPr="008A3809" w:rsidRDefault="004A7050" w:rsidP="00F4664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A3809">
        <w:rPr>
          <w:rFonts w:ascii="Calibri" w:eastAsia="Times New Roman" w:hAnsi="Calibri" w:cs="Calibri"/>
          <w:sz w:val="24"/>
          <w:szCs w:val="24"/>
          <w:lang w:eastAsia="pl-PL"/>
        </w:rPr>
        <w:t> </w:t>
      </w:r>
    </w:p>
    <w:p w:rsidR="004A7050" w:rsidRPr="00BB7E2C" w:rsidRDefault="00FC6AFC" w:rsidP="004A7050">
      <w:pPr>
        <w:spacing w:after="0" w:line="240" w:lineRule="auto"/>
        <w:rPr>
          <w:rFonts w:ascii="Calibri" w:eastAsia="Times New Roman" w:hAnsi="Calibri" w:cs="Calibri"/>
          <w:b/>
          <w:color w:val="C00000"/>
          <w:sz w:val="24"/>
          <w:szCs w:val="24"/>
          <w:u w:val="single"/>
          <w:lang w:eastAsia="pl-PL"/>
        </w:rPr>
      </w:pPr>
      <w:r w:rsidRPr="00BB7E2C">
        <w:rPr>
          <w:rFonts w:ascii="Calibri" w:eastAsia="Times New Roman" w:hAnsi="Calibri" w:cs="Calibri"/>
          <w:b/>
          <w:color w:val="C00000"/>
          <w:sz w:val="24"/>
          <w:szCs w:val="24"/>
          <w:u w:val="single"/>
          <w:lang w:eastAsia="pl-PL"/>
        </w:rPr>
        <w:t>28 maja</w:t>
      </w:r>
      <w:r w:rsidR="004A7050" w:rsidRPr="00BB7E2C">
        <w:rPr>
          <w:rFonts w:ascii="Calibri" w:eastAsia="Times New Roman" w:hAnsi="Calibri" w:cs="Calibri"/>
          <w:b/>
          <w:color w:val="C00000"/>
          <w:sz w:val="24"/>
          <w:szCs w:val="24"/>
          <w:u w:val="single"/>
          <w:lang w:eastAsia="pl-PL"/>
        </w:rPr>
        <w:t xml:space="preserve"> 2018</w:t>
      </w:r>
      <w:r w:rsidRPr="00BB7E2C">
        <w:rPr>
          <w:rFonts w:ascii="Calibri" w:eastAsia="Times New Roman" w:hAnsi="Calibri" w:cs="Calibri"/>
          <w:b/>
          <w:color w:val="C00000"/>
          <w:sz w:val="24"/>
          <w:szCs w:val="24"/>
          <w:u w:val="single"/>
          <w:lang w:eastAsia="pl-PL"/>
        </w:rPr>
        <w:t xml:space="preserve"> r.</w:t>
      </w:r>
      <w:r w:rsidR="004A7050" w:rsidRPr="00BB7E2C">
        <w:rPr>
          <w:rFonts w:ascii="Calibri" w:eastAsia="Times New Roman" w:hAnsi="Calibri" w:cs="Calibri"/>
          <w:b/>
          <w:color w:val="C00000"/>
          <w:sz w:val="24"/>
          <w:szCs w:val="24"/>
          <w:u w:val="single"/>
          <w:lang w:eastAsia="pl-PL"/>
        </w:rPr>
        <w:t xml:space="preserve"> </w:t>
      </w:r>
      <w:r w:rsidR="00F46646" w:rsidRPr="00BB7E2C">
        <w:rPr>
          <w:rFonts w:ascii="Calibri" w:eastAsia="Times New Roman" w:hAnsi="Calibri" w:cs="Calibri"/>
          <w:b/>
          <w:color w:val="C00000"/>
          <w:sz w:val="24"/>
          <w:szCs w:val="24"/>
          <w:u w:val="single"/>
          <w:lang w:eastAsia="pl-PL"/>
        </w:rPr>
        <w:t xml:space="preserve">DZIEŃ KARIERY </w:t>
      </w:r>
      <w:r w:rsidR="004A7050" w:rsidRPr="00BB7E2C">
        <w:rPr>
          <w:rFonts w:ascii="Calibri" w:eastAsia="Times New Roman" w:hAnsi="Calibri" w:cs="Calibri"/>
          <w:color w:val="C00000"/>
          <w:sz w:val="24"/>
          <w:szCs w:val="24"/>
          <w:lang w:eastAsia="pl-PL"/>
        </w:rPr>
        <w:t>(Kolegium Techniczne PWSW w Przemyślu)</w:t>
      </w:r>
    </w:p>
    <w:p w:rsidR="004A7050" w:rsidRPr="00BB7E2C" w:rsidRDefault="004A7050" w:rsidP="004A7050">
      <w:pPr>
        <w:spacing w:after="0" w:line="240" w:lineRule="auto"/>
        <w:rPr>
          <w:rFonts w:ascii="Calibri" w:eastAsia="Times New Roman" w:hAnsi="Calibri" w:cs="Calibri"/>
          <w:color w:val="C00000"/>
          <w:sz w:val="24"/>
          <w:szCs w:val="24"/>
          <w:lang w:eastAsia="pl-PL"/>
        </w:rPr>
      </w:pPr>
      <w:r w:rsidRPr="00BB7E2C">
        <w:rPr>
          <w:rFonts w:ascii="Calibri" w:eastAsia="Times New Roman" w:hAnsi="Calibri" w:cs="Calibri"/>
          <w:color w:val="C00000"/>
          <w:sz w:val="24"/>
          <w:szCs w:val="24"/>
          <w:lang w:eastAsia="pl-PL"/>
        </w:rPr>
        <w:t> </w:t>
      </w:r>
    </w:p>
    <w:tbl>
      <w:tblPr>
        <w:tblStyle w:val="Tabela-Siatk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8079"/>
      </w:tblGrid>
      <w:tr w:rsidR="00F5371B" w:rsidRPr="008A3809" w:rsidTr="00BB7E2C">
        <w:trPr>
          <w:trHeight w:val="624"/>
        </w:trPr>
        <w:tc>
          <w:tcPr>
            <w:tcW w:w="1668" w:type="dxa"/>
          </w:tcPr>
          <w:p w:rsidR="00F5371B" w:rsidRPr="008A3809" w:rsidRDefault="00F5371B" w:rsidP="00A14CC8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380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10.00 - 12.00</w:t>
            </w:r>
          </w:p>
        </w:tc>
        <w:tc>
          <w:tcPr>
            <w:tcW w:w="8079" w:type="dxa"/>
          </w:tcPr>
          <w:p w:rsidR="001D2B19" w:rsidRDefault="00F5371B" w:rsidP="001D5541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3809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Targi Pracy</w:t>
            </w:r>
            <w:r w:rsidRPr="008A380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- prezentacja ofert pracy, staży i praktyk zawodowych  (PUP, </w:t>
            </w:r>
            <w:r w:rsidR="0086453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lokalni pracodawcy)</w:t>
            </w:r>
            <w:r w:rsidRPr="008A380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</w:p>
          <w:p w:rsidR="00BC044C" w:rsidRPr="008A3809" w:rsidRDefault="00BC044C" w:rsidP="001D5541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BC044C" w:rsidRPr="008A3809" w:rsidTr="00BB7E2C">
        <w:trPr>
          <w:trHeight w:val="624"/>
        </w:trPr>
        <w:tc>
          <w:tcPr>
            <w:tcW w:w="1668" w:type="dxa"/>
          </w:tcPr>
          <w:p w:rsidR="00BC044C" w:rsidRPr="008A3809" w:rsidRDefault="00BC044C" w:rsidP="00A14CC8">
            <w:pP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12.00 – 12.45</w:t>
            </w:r>
          </w:p>
        </w:tc>
        <w:tc>
          <w:tcPr>
            <w:tcW w:w="8079" w:type="dxa"/>
          </w:tcPr>
          <w:p w:rsidR="00BC044C" w:rsidRDefault="00BC044C" w:rsidP="00BC044C">
            <w:pPr>
              <w:tabs>
                <w:tab w:val="left" w:pos="1309"/>
              </w:tabs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C044C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Prezentacja platformy do kontak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tów pracodawców ze studentami i </w:t>
            </w:r>
            <w:r w:rsidRPr="00BC044C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absolwentami PWSW w Przemyślu</w:t>
            </w:r>
            <w:r w:rsidRPr="001D2B1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w ramach projektu  „Twój pewny krok na ścieżce kariery -  Rozwój wysokiej jakości usług Akademickiego Biura Karier PWSW w Przemyślu  wsparciem zawodowego startu studentów"</w:t>
            </w:r>
          </w:p>
          <w:p w:rsidR="00BC044C" w:rsidRPr="008A3809" w:rsidRDefault="00BC044C" w:rsidP="001D5541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</w:tr>
      <w:tr w:rsidR="00F5371B" w:rsidRPr="008A3809" w:rsidTr="00BB7E2C">
        <w:trPr>
          <w:trHeight w:val="624"/>
        </w:trPr>
        <w:tc>
          <w:tcPr>
            <w:tcW w:w="1668" w:type="dxa"/>
          </w:tcPr>
          <w:p w:rsidR="00F5371B" w:rsidRPr="008A3809" w:rsidRDefault="001D2B19" w:rsidP="00A14CC8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12.45 - 14.45</w:t>
            </w:r>
          </w:p>
        </w:tc>
        <w:tc>
          <w:tcPr>
            <w:tcW w:w="8079" w:type="dxa"/>
          </w:tcPr>
          <w:p w:rsidR="00CD0F1D" w:rsidRPr="00CD0F1D" w:rsidRDefault="001B45E5" w:rsidP="001D5541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3809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Seminarium dla </w:t>
            </w:r>
            <w:r w:rsidR="00EE36D0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nauczycieli i </w:t>
            </w:r>
            <w:r w:rsidRPr="008A3809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szkolnych doradców zawodowych</w:t>
            </w:r>
            <w:r w:rsidR="001E04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 </w:t>
            </w:r>
            <w:r w:rsidR="001E04A1" w:rsidRPr="001E04A1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„O</w:t>
            </w:r>
            <w:r w:rsidRPr="001E04A1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d preorientacji zawodowej do całożyciowego doradztwa kariery</w:t>
            </w:r>
            <w:r w:rsidR="001E04A1" w:rsidRPr="001E04A1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”</w:t>
            </w:r>
            <w:r w:rsidRPr="001E04A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(</w:t>
            </w:r>
            <w:r w:rsidRPr="008A380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Aula PWSW)</w:t>
            </w:r>
          </w:p>
        </w:tc>
      </w:tr>
      <w:tr w:rsidR="00F5371B" w:rsidRPr="008A3809" w:rsidTr="00BB7E2C">
        <w:trPr>
          <w:trHeight w:val="397"/>
        </w:trPr>
        <w:tc>
          <w:tcPr>
            <w:tcW w:w="1668" w:type="dxa"/>
          </w:tcPr>
          <w:p w:rsidR="00F5371B" w:rsidRPr="008A3809" w:rsidRDefault="001D2B19" w:rsidP="00A14CC8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15.00 - 16</w:t>
            </w:r>
            <w:r w:rsidR="001B45E5" w:rsidRPr="008A380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.00</w:t>
            </w:r>
          </w:p>
        </w:tc>
        <w:tc>
          <w:tcPr>
            <w:tcW w:w="8079" w:type="dxa"/>
          </w:tcPr>
          <w:p w:rsidR="00F5371B" w:rsidRPr="008A3809" w:rsidRDefault="001B45E5" w:rsidP="001D5541">
            <w:pPr>
              <w:tabs>
                <w:tab w:val="left" w:pos="1309"/>
              </w:tabs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3809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Diamenty PWSW</w:t>
            </w:r>
            <w:r w:rsidR="00EE36D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- P</w:t>
            </w:r>
            <w:r w:rsidRPr="008A380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anel z udziałem absolwentów, władz uczelni i pracodawców (Aula PWSW)</w:t>
            </w:r>
          </w:p>
        </w:tc>
      </w:tr>
      <w:tr w:rsidR="001B45E5" w:rsidRPr="008A3809" w:rsidTr="00BB7E2C">
        <w:trPr>
          <w:trHeight w:val="397"/>
        </w:trPr>
        <w:tc>
          <w:tcPr>
            <w:tcW w:w="1668" w:type="dxa"/>
          </w:tcPr>
          <w:p w:rsidR="001B45E5" w:rsidRPr="008A3809" w:rsidRDefault="001D2B19" w:rsidP="00A14CC8">
            <w:pP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10.00</w:t>
            </w:r>
            <w:r w:rsidR="00690D33" w:rsidRPr="008A380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- 16.00</w:t>
            </w:r>
          </w:p>
        </w:tc>
        <w:tc>
          <w:tcPr>
            <w:tcW w:w="8079" w:type="dxa"/>
          </w:tcPr>
          <w:p w:rsidR="00CB7C72" w:rsidRDefault="00CB7C72" w:rsidP="00CB7C72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Warsztaty </w:t>
            </w:r>
            <w:r w:rsidR="001D2B19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rozwoju kompetencji 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dla studentów: </w:t>
            </w:r>
          </w:p>
          <w:p w:rsidR="00CB7C72" w:rsidRPr="005B1869" w:rsidRDefault="005B1869" w:rsidP="00CB7C72">
            <w:pP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„</w:t>
            </w:r>
            <w:r w:rsidR="00CB7C72" w:rsidRPr="005B186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Metody poszukiwania pracy i przygotowania się do procesu rekrutacji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”</w:t>
            </w:r>
          </w:p>
          <w:p w:rsidR="00CB7C72" w:rsidRPr="00CB7C72" w:rsidRDefault="005B1869" w:rsidP="00CB7C72">
            <w:pP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„</w:t>
            </w:r>
            <w:r w:rsidR="00CB7C72" w:rsidRPr="00CB7C7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Zakładanie i prowadzenie działalności gospodarczej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”</w:t>
            </w:r>
          </w:p>
          <w:p w:rsidR="00CB7C72" w:rsidRPr="00CB7C72" w:rsidRDefault="005B1869" w:rsidP="00CB7C72">
            <w:pP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„</w:t>
            </w:r>
            <w:r w:rsidR="00CB7C72" w:rsidRPr="00CB7C7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Zarządzanie czasem jako kompetencja konieczna w rozwoju zawodowym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”</w:t>
            </w:r>
          </w:p>
          <w:p w:rsidR="00CB7C72" w:rsidRPr="00CB7C72" w:rsidRDefault="005B1869" w:rsidP="00CB7C72">
            <w:pP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„</w:t>
            </w:r>
            <w:r w:rsidR="00CB7C72" w:rsidRPr="00CB7C7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Dojrzałość do kariery</w:t>
            </w:r>
            <w:r w:rsidR="003A3D6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”</w:t>
            </w:r>
          </w:p>
          <w:p w:rsidR="001B45E5" w:rsidRPr="00BB7E2C" w:rsidRDefault="00CB7C72" w:rsidP="00BB7E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7C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BB7E2C" w:rsidRPr="008A3809" w:rsidRDefault="00BB7E2C" w:rsidP="004A705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4A7050" w:rsidRPr="00BB7E2C" w:rsidRDefault="00690D33" w:rsidP="004A7050">
      <w:pPr>
        <w:spacing w:after="0" w:line="240" w:lineRule="auto"/>
        <w:rPr>
          <w:rFonts w:ascii="Calibri" w:eastAsia="Times New Roman" w:hAnsi="Calibri" w:cs="Calibri"/>
          <w:color w:val="C00000"/>
          <w:sz w:val="24"/>
          <w:szCs w:val="24"/>
          <w:lang w:eastAsia="pl-PL"/>
        </w:rPr>
      </w:pPr>
      <w:r w:rsidRPr="00BB7E2C">
        <w:rPr>
          <w:rFonts w:ascii="Calibri" w:eastAsia="Times New Roman" w:hAnsi="Calibri" w:cs="Calibri"/>
          <w:b/>
          <w:color w:val="C00000"/>
          <w:sz w:val="24"/>
          <w:szCs w:val="24"/>
          <w:u w:val="single"/>
          <w:lang w:eastAsia="pl-PL"/>
        </w:rPr>
        <w:t xml:space="preserve">29 maja </w:t>
      </w:r>
      <w:r w:rsidR="004A7050" w:rsidRPr="00BB7E2C">
        <w:rPr>
          <w:rFonts w:ascii="Calibri" w:eastAsia="Times New Roman" w:hAnsi="Calibri" w:cs="Calibri"/>
          <w:b/>
          <w:color w:val="C00000"/>
          <w:sz w:val="24"/>
          <w:szCs w:val="24"/>
          <w:u w:val="single"/>
          <w:lang w:eastAsia="pl-PL"/>
        </w:rPr>
        <w:t xml:space="preserve">2018 </w:t>
      </w:r>
      <w:r w:rsidRPr="00BB7E2C">
        <w:rPr>
          <w:rFonts w:ascii="Calibri" w:eastAsia="Times New Roman" w:hAnsi="Calibri" w:cs="Calibri"/>
          <w:b/>
          <w:color w:val="C00000"/>
          <w:sz w:val="24"/>
          <w:szCs w:val="24"/>
          <w:u w:val="single"/>
          <w:lang w:eastAsia="pl-PL"/>
        </w:rPr>
        <w:t xml:space="preserve">r. DZIEŃ KOMPETENCJI </w:t>
      </w:r>
      <w:r w:rsidR="004A7050" w:rsidRPr="00BB7E2C">
        <w:rPr>
          <w:rFonts w:ascii="Calibri" w:eastAsia="Times New Roman" w:hAnsi="Calibri" w:cs="Calibri"/>
          <w:color w:val="C00000"/>
          <w:sz w:val="24"/>
          <w:szCs w:val="24"/>
          <w:lang w:eastAsia="pl-PL"/>
        </w:rPr>
        <w:t>(Kolegium Techniczne PWSW w Przemyślu)</w:t>
      </w:r>
    </w:p>
    <w:p w:rsidR="004A7050" w:rsidRPr="008A3809" w:rsidRDefault="004A7050" w:rsidP="004A705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A3809">
        <w:rPr>
          <w:rFonts w:ascii="Calibri" w:eastAsia="Times New Roman" w:hAnsi="Calibri" w:cs="Calibri"/>
          <w:sz w:val="24"/>
          <w:szCs w:val="24"/>
          <w:lang w:eastAsia="pl-PL"/>
        </w:rPr>
        <w:t> </w:t>
      </w:r>
    </w:p>
    <w:tbl>
      <w:tblPr>
        <w:tblStyle w:val="Tabela-Siatk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8079"/>
      </w:tblGrid>
      <w:tr w:rsidR="00690D33" w:rsidRPr="008A3809" w:rsidTr="00640CF6">
        <w:trPr>
          <w:trHeight w:val="624"/>
        </w:trPr>
        <w:tc>
          <w:tcPr>
            <w:tcW w:w="1668" w:type="dxa"/>
          </w:tcPr>
          <w:p w:rsidR="00690D33" w:rsidRPr="008A3809" w:rsidRDefault="00690D33" w:rsidP="00A14CC8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380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10.00 - 16.00</w:t>
            </w:r>
          </w:p>
        </w:tc>
        <w:tc>
          <w:tcPr>
            <w:tcW w:w="8079" w:type="dxa"/>
          </w:tcPr>
          <w:p w:rsidR="00690D33" w:rsidRDefault="003A3D61" w:rsidP="00D736D4">
            <w:pPr>
              <w:spacing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Warsztaty </w:t>
            </w:r>
            <w:r w:rsidR="001D2B19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rozwoju kompetencji 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dla studentów :</w:t>
            </w:r>
          </w:p>
          <w:p w:rsidR="003A3D61" w:rsidRPr="005B1869" w:rsidRDefault="003A3D61" w:rsidP="003A3D61">
            <w:pP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„</w:t>
            </w:r>
            <w:r w:rsidRPr="005B186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Metody poszukiwania pracy i przygotowania się do procesu rekrutacji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”</w:t>
            </w:r>
          </w:p>
          <w:p w:rsidR="003A3D61" w:rsidRPr="00CB7C72" w:rsidRDefault="003A3D61" w:rsidP="003A3D61">
            <w:pP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„</w:t>
            </w:r>
            <w:r w:rsidRPr="00CB7C7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Zakładanie i prowadzenie działalności gospodarczej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”</w:t>
            </w:r>
          </w:p>
          <w:p w:rsidR="003A3D61" w:rsidRPr="00CB7C72" w:rsidRDefault="003A3D61" w:rsidP="003A3D61">
            <w:pP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„</w:t>
            </w:r>
            <w:r w:rsidRPr="00CB7C7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Zarządzanie czasem jako kompetencja konieczna w rozwoju zawodowym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”</w:t>
            </w:r>
          </w:p>
          <w:p w:rsidR="003A3D61" w:rsidRPr="00CB7C72" w:rsidRDefault="003A3D61" w:rsidP="003A3D61">
            <w:pP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„</w:t>
            </w:r>
            <w:r w:rsidRPr="00CB7C7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Dojrzałość do kariery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”</w:t>
            </w:r>
          </w:p>
          <w:p w:rsidR="003A3D61" w:rsidRPr="008A3809" w:rsidRDefault="003A3D61" w:rsidP="00D736D4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</w:tbl>
    <w:p w:rsidR="00B33708" w:rsidRPr="00CD57E6" w:rsidRDefault="00B33708" w:rsidP="00CD57E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sectPr w:rsidR="00B33708" w:rsidRPr="00CD57E6" w:rsidSect="009C5D68">
      <w:foot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64D" w:rsidRDefault="0097564D" w:rsidP="009C5D68">
      <w:pPr>
        <w:spacing w:after="0" w:line="240" w:lineRule="auto"/>
      </w:pPr>
      <w:r>
        <w:separator/>
      </w:r>
    </w:p>
  </w:endnote>
  <w:endnote w:type="continuationSeparator" w:id="0">
    <w:p w:rsidR="0097564D" w:rsidRDefault="0097564D" w:rsidP="009C5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D68" w:rsidRDefault="009C5D68">
    <w:pPr>
      <w:pStyle w:val="Stopka"/>
    </w:pPr>
  </w:p>
  <w:p w:rsidR="009F1D84" w:rsidRDefault="009F1D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64D" w:rsidRDefault="0097564D" w:rsidP="009C5D68">
      <w:pPr>
        <w:spacing w:after="0" w:line="240" w:lineRule="auto"/>
      </w:pPr>
      <w:r>
        <w:separator/>
      </w:r>
    </w:p>
  </w:footnote>
  <w:footnote w:type="continuationSeparator" w:id="0">
    <w:p w:rsidR="0097564D" w:rsidRDefault="0097564D" w:rsidP="009C5D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66157"/>
    <w:multiLevelType w:val="hybridMultilevel"/>
    <w:tmpl w:val="428A2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D42CBB"/>
    <w:multiLevelType w:val="hybridMultilevel"/>
    <w:tmpl w:val="87F899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D58"/>
    <w:rsid w:val="00022361"/>
    <w:rsid w:val="000A3C52"/>
    <w:rsid w:val="000A6F6F"/>
    <w:rsid w:val="000D4421"/>
    <w:rsid w:val="001020CE"/>
    <w:rsid w:val="0010644D"/>
    <w:rsid w:val="0016090C"/>
    <w:rsid w:val="001A5472"/>
    <w:rsid w:val="001B45E5"/>
    <w:rsid w:val="001C0FAE"/>
    <w:rsid w:val="001D2B19"/>
    <w:rsid w:val="001D5541"/>
    <w:rsid w:val="001E04A1"/>
    <w:rsid w:val="00212770"/>
    <w:rsid w:val="002202A5"/>
    <w:rsid w:val="00275881"/>
    <w:rsid w:val="002B52F2"/>
    <w:rsid w:val="002E0EDC"/>
    <w:rsid w:val="00361D58"/>
    <w:rsid w:val="00376273"/>
    <w:rsid w:val="00381B6D"/>
    <w:rsid w:val="003A3D61"/>
    <w:rsid w:val="00405439"/>
    <w:rsid w:val="00417F0A"/>
    <w:rsid w:val="00426FFB"/>
    <w:rsid w:val="004923F3"/>
    <w:rsid w:val="004A7050"/>
    <w:rsid w:val="00507D5B"/>
    <w:rsid w:val="00514143"/>
    <w:rsid w:val="005563B0"/>
    <w:rsid w:val="0056665F"/>
    <w:rsid w:val="005B1869"/>
    <w:rsid w:val="005D2A78"/>
    <w:rsid w:val="005F63EC"/>
    <w:rsid w:val="0061658A"/>
    <w:rsid w:val="00640CF6"/>
    <w:rsid w:val="00690D33"/>
    <w:rsid w:val="006F46C0"/>
    <w:rsid w:val="00703F1C"/>
    <w:rsid w:val="007159C5"/>
    <w:rsid w:val="0078316C"/>
    <w:rsid w:val="0079354E"/>
    <w:rsid w:val="007A42BC"/>
    <w:rsid w:val="007C534F"/>
    <w:rsid w:val="007E5902"/>
    <w:rsid w:val="007E6305"/>
    <w:rsid w:val="00845DD7"/>
    <w:rsid w:val="00864538"/>
    <w:rsid w:val="00891776"/>
    <w:rsid w:val="008A3809"/>
    <w:rsid w:val="008F03EA"/>
    <w:rsid w:val="0090500A"/>
    <w:rsid w:val="00925BE3"/>
    <w:rsid w:val="00952DB7"/>
    <w:rsid w:val="0097564D"/>
    <w:rsid w:val="00994757"/>
    <w:rsid w:val="009A4DEE"/>
    <w:rsid w:val="009C5D68"/>
    <w:rsid w:val="009F1D84"/>
    <w:rsid w:val="009F51B9"/>
    <w:rsid w:val="00A03DDC"/>
    <w:rsid w:val="00A77050"/>
    <w:rsid w:val="00AA61F8"/>
    <w:rsid w:val="00AD560D"/>
    <w:rsid w:val="00AF2076"/>
    <w:rsid w:val="00B12747"/>
    <w:rsid w:val="00B130ED"/>
    <w:rsid w:val="00B33708"/>
    <w:rsid w:val="00B578F7"/>
    <w:rsid w:val="00B63A51"/>
    <w:rsid w:val="00B661EB"/>
    <w:rsid w:val="00BB7E2C"/>
    <w:rsid w:val="00BC044C"/>
    <w:rsid w:val="00C0307F"/>
    <w:rsid w:val="00C04C8B"/>
    <w:rsid w:val="00C20590"/>
    <w:rsid w:val="00C643A6"/>
    <w:rsid w:val="00C738E7"/>
    <w:rsid w:val="00CB7C72"/>
    <w:rsid w:val="00CD0F1D"/>
    <w:rsid w:val="00CD57E6"/>
    <w:rsid w:val="00CE23B3"/>
    <w:rsid w:val="00CF04DE"/>
    <w:rsid w:val="00D46CAE"/>
    <w:rsid w:val="00D61F47"/>
    <w:rsid w:val="00D72151"/>
    <w:rsid w:val="00D735AE"/>
    <w:rsid w:val="00D736D4"/>
    <w:rsid w:val="00DE52E4"/>
    <w:rsid w:val="00DE75B2"/>
    <w:rsid w:val="00DF5715"/>
    <w:rsid w:val="00E155AB"/>
    <w:rsid w:val="00E56FC7"/>
    <w:rsid w:val="00E75F59"/>
    <w:rsid w:val="00EE36D0"/>
    <w:rsid w:val="00F46646"/>
    <w:rsid w:val="00F5371B"/>
    <w:rsid w:val="00FC1972"/>
    <w:rsid w:val="00FC6AFC"/>
    <w:rsid w:val="00FF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63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3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70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C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D68"/>
  </w:style>
  <w:style w:type="paragraph" w:styleId="Stopka">
    <w:name w:val="footer"/>
    <w:basedOn w:val="Normalny"/>
    <w:link w:val="StopkaZnak"/>
    <w:uiPriority w:val="99"/>
    <w:unhideWhenUsed/>
    <w:rsid w:val="009C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5D68"/>
  </w:style>
  <w:style w:type="table" w:styleId="Tabela-Siatka">
    <w:name w:val="Table Grid"/>
    <w:basedOn w:val="Standardowy"/>
    <w:uiPriority w:val="39"/>
    <w:rsid w:val="009C5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130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63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3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70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C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D68"/>
  </w:style>
  <w:style w:type="paragraph" w:styleId="Stopka">
    <w:name w:val="footer"/>
    <w:basedOn w:val="Normalny"/>
    <w:link w:val="StopkaZnak"/>
    <w:uiPriority w:val="99"/>
    <w:unhideWhenUsed/>
    <w:rsid w:val="009C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5D68"/>
  </w:style>
  <w:style w:type="table" w:styleId="Tabela-Siatka">
    <w:name w:val="Table Grid"/>
    <w:basedOn w:val="Standardowy"/>
    <w:uiPriority w:val="39"/>
    <w:rsid w:val="009C5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130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2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87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1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1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8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5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25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27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06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8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23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85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3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0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86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6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2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63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0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26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7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45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2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9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65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27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16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7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2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8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5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3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86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8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7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9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2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33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5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5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3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7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12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44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3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69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1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9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1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0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7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9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4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4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58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66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67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1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7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0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1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36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54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8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F445D-03F7-46A6-9366-FCCE306DA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593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Wierzbicki</dc:creator>
  <cp:lastModifiedBy>Wierzbicki</cp:lastModifiedBy>
  <cp:revision>6</cp:revision>
  <cp:lastPrinted>2018-05-23T09:24:00Z</cp:lastPrinted>
  <dcterms:created xsi:type="dcterms:W3CDTF">2018-05-23T08:57:00Z</dcterms:created>
  <dcterms:modified xsi:type="dcterms:W3CDTF">2018-05-23T09:47:00Z</dcterms:modified>
</cp:coreProperties>
</file>